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1160" w:type="dxa"/>
        <w:tblInd w:w="-612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32"/>
        <w:gridCol w:w="8928"/>
      </w:tblGrid>
      <w:tr>
        <w:trPr>
          <w:trHeight w:val="152" w:hRule="atLeast"/>
        </w:trPr>
        <w:tc>
          <w:tcPr>
            <w:tcW w:w="2232" w:type="dxa"/>
            <w:tcBorders>
              <w:bottom w:val="single" w:sz="4" w:space="0" w:color="auto"/>
            </w:tcBorders>
            <w:shd w:val="clear" w:color="auto" w:fill="d9d9d9"/>
          </w:tcPr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</w:pP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>CAREER OBJECTIVE</w:t>
            </w:r>
          </w:p>
          <w:p>
            <w:pPr>
              <w:pStyle w:val="style0"/>
              <w:rPr>
                <w:rFonts w:ascii="Garamond" w:cs="Garamond" w:hAnsi="Garamond"/>
                <w:sz w:val="22"/>
                <w:szCs w:val="22"/>
              </w:rPr>
            </w:pPr>
          </w:p>
        </w:tc>
        <w:tc>
          <w:tcPr>
            <w:tcW w:w="8928" w:type="dxa"/>
            <w:tcBorders>
              <w:top w:val="nil"/>
              <w:bottom w:val="nil"/>
            </w:tcBorders>
          </w:tcPr>
          <w:p>
            <w:pPr>
              <w:pStyle w:val="style30"/>
              <w:spacing w:before="120" w:after="120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 xml:space="preserve">To use my skill and advanced knowledge in packaging and organizing to help the transport sector </w:t>
            </w:r>
            <w:r>
              <w:rPr>
                <w:rFonts w:ascii="Garamond" w:cs="Garamond" w:hAnsi="Garamond"/>
                <w:sz w:val="24"/>
                <w:szCs w:val="24"/>
              </w:rPr>
              <w:t xml:space="preserve">to safely transport personnel and cargo in and around the world without any safety issues. </w:t>
            </w:r>
          </w:p>
        </w:tc>
      </w:tr>
      <w:tr>
        <w:tblPrEx/>
        <w:trPr>
          <w:trHeight w:val="152" w:hRule="atLeast"/>
        </w:trPr>
        <w:tc>
          <w:tcPr>
            <w:tcW w:w="2232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</w:pP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>Education</w:t>
            </w: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</w:pP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 xml:space="preserve">                                   </w:t>
            </w: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 xml:space="preserve">                                                                                 </w:t>
            </w:r>
            <w:r>
              <w:rPr>
                <w:rFonts w:ascii="Garamond" w:cs="Garamond" w:hAnsi="Garamond"/>
                <w:b/>
                <w:bCs/>
                <w:smallCaps/>
                <w:sz w:val="22"/>
                <w:szCs w:val="22"/>
                <w:u w:val="single"/>
              </w:rPr>
              <w:t>WORK EXPERIENCE</w:t>
            </w: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</w:pPr>
            <w:r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  <w:t>SKILLS</w:t>
            </w:r>
            <w:r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  <w:t xml:space="preserve">                                        </w:t>
            </w: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</w:pPr>
            <w:r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  <w:t xml:space="preserve">             </w:t>
            </w:r>
            <w:r>
              <w:rPr>
                <w:rFonts w:ascii="Garamond" w:cs="Garamond" w:hAnsi="Garamond"/>
                <w:b/>
                <w:bCs/>
                <w:smallCaps/>
                <w:sz w:val="18"/>
                <w:szCs w:val="18"/>
              </w:rPr>
              <w:t xml:space="preserve">                      </w:t>
            </w: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</w:pPr>
          </w:p>
          <w:p>
            <w:pPr>
              <w:pStyle w:val="style0"/>
              <w:spacing w:before="120" w:after="120"/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</w:pPr>
            <w:r>
              <w:rPr>
                <w:rFonts w:ascii="Garamond" w:cs="Garamond" w:hAnsi="Garamond"/>
                <w:b/>
                <w:bCs/>
                <w:smallCaps/>
                <w:sz w:val="18"/>
                <w:szCs w:val="18"/>
                <w:u w:val="single"/>
              </w:rPr>
              <w:t>REFEREES</w:t>
            </w:r>
          </w:p>
        </w:tc>
        <w:tc>
          <w:tcPr>
            <w:tcW w:w="8928" w:type="dxa"/>
            <w:tcBorders>
              <w:top w:val="nil"/>
              <w:bottom w:val="nil"/>
            </w:tcBorders>
          </w:tcPr>
          <w:p>
            <w:pPr>
              <w:pStyle w:val="style67"/>
              <w:spacing w:before="120" w:lineRule="auto" w:line="240"/>
              <w:rPr>
                <w:b/>
                <w:bCs/>
                <w:i w:val="false"/>
                <w:iCs w:val="false"/>
                <w:sz w:val="24"/>
                <w:szCs w:val="24"/>
              </w:rPr>
            </w:pPr>
          </w:p>
          <w:p>
            <w:pPr>
              <w:pStyle w:val="style67"/>
              <w:spacing w:before="120" w:lineRule="auto" w:line="240"/>
              <w:rPr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Senior Secondary School Certificate</w:t>
            </w:r>
            <w:r>
              <w:rPr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i w:val="false"/>
                <w:iCs w:val="false"/>
                <w:sz w:val="24"/>
                <w:szCs w:val="24"/>
              </w:rPr>
              <w:t>–</w:t>
            </w:r>
            <w:r>
              <w:rPr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i w:val="false"/>
                <w:iCs w:val="false"/>
                <w:sz w:val="24"/>
                <w:szCs w:val="24"/>
                <w:lang w:val="en-US"/>
              </w:rPr>
              <w:t xml:space="preserve">Presby Boy's Secondary </w:t>
            </w:r>
            <w:r>
              <w:rPr>
                <w:i w:val="false"/>
                <w:iCs w:val="false"/>
                <w:sz w:val="24"/>
                <w:szCs w:val="24"/>
              </w:rPr>
              <w:t xml:space="preserve"> School</w:t>
            </w:r>
          </w:p>
          <w:p>
            <w:pPr>
              <w:pStyle w:val="style67"/>
              <w:spacing w:before="120" w:lineRule="auto" w:line="240"/>
              <w:rPr>
                <w:i w:val="false"/>
                <w:sz w:val="24"/>
                <w:szCs w:val="24"/>
              </w:rPr>
            </w:pPr>
            <w:r>
              <w:rPr>
                <w:b/>
                <w:bCs/>
                <w:i w:val="false"/>
                <w:sz w:val="24"/>
                <w:szCs w:val="24"/>
              </w:rPr>
              <w:t>Basic Education Certificate</w:t>
            </w:r>
            <w:r>
              <w:rPr>
                <w:i w:val="false"/>
                <w:sz w:val="24"/>
                <w:szCs w:val="24"/>
              </w:rPr>
              <w:t xml:space="preserve"> – </w:t>
            </w:r>
            <w:r>
              <w:rPr>
                <w:i w:val="false"/>
                <w:sz w:val="24"/>
                <w:szCs w:val="24"/>
                <w:lang w:val="en-US"/>
              </w:rPr>
              <w:t xml:space="preserve">Rev. Griffeon Junior High School </w:t>
            </w:r>
          </w:p>
          <w:p>
            <w:pPr>
              <w:pStyle w:val="style4099"/>
              <w:numPr>
                <w:ilvl w:val="0"/>
                <w:numId w:val="0"/>
              </w:numPr>
              <w:ind w:left="240" w:hanging="240"/>
              <w:rPr>
                <w:b/>
                <w:color w:val="000000"/>
                <w:sz w:val="24"/>
                <w:szCs w:val="24"/>
                <w:u w:val="single"/>
              </w:rPr>
            </w:pPr>
          </w:p>
          <w:p>
            <w:pPr>
              <w:pStyle w:val="style4099"/>
              <w:numPr>
                <w:ilvl w:val="0"/>
                <w:numId w:val="0"/>
              </w:numP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</w:t>
            </w: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OASIS Cleaning Solutions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.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– Accra</w:t>
            </w: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Cleaner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August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2020 –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January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2022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Offer office and institutional cleaning to assigned clients.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 xml:space="preserve">Ensure </w:t>
            </w:r>
            <w:r>
              <w:rPr>
                <w:rFonts w:ascii="Garamond" w:cs="Garamond" w:hAnsi="Garamond"/>
                <w:sz w:val="24"/>
                <w:szCs w:val="24"/>
              </w:rPr>
              <w:t>office floors and washrooms of clients always kept tidy.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Offer high quality cleaning for homes and apartments right down to the little details.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Offer renovations and painting services to clients.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Provide fumigation and decontamination services for offices and homes.</w:t>
            </w: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Spaklean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Limited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.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Accra</w:t>
            </w: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Cleaner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March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20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17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June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0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P</w:t>
            </w:r>
            <w:r>
              <w:rPr>
                <w:rFonts w:ascii="Garamond" w:cs="Garamond" w:hAnsi="Garamond"/>
                <w:sz w:val="24"/>
                <w:szCs w:val="24"/>
              </w:rPr>
              <w:t xml:space="preserve">rovide high quality floor cleaning services for homes, </w:t>
            </w:r>
            <w:r>
              <w:rPr>
                <w:rFonts w:ascii="Garamond" w:cs="Garamond" w:hAnsi="Garamond"/>
                <w:sz w:val="24"/>
                <w:szCs w:val="24"/>
              </w:rPr>
              <w:t>offices,</w:t>
            </w:r>
            <w:r>
              <w:rPr>
                <w:rFonts w:ascii="Garamond" w:cs="Garamond" w:hAnsi="Garamond"/>
                <w:sz w:val="24"/>
                <w:szCs w:val="24"/>
              </w:rPr>
              <w:t xml:space="preserve"> and institutions.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Provide high quality window cleaning services and offices and skyscrapers. 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Offer trash management services and sort out trash for proper recycling.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Offer residential cleaning to clients.</w:t>
            </w:r>
          </w:p>
          <w:p>
            <w:pPr>
              <w:pStyle w:val="style0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Meprolim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Ghana Ltd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. –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Accra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0"/>
              <w:ind w:right="-367"/>
              <w:jc w:val="both"/>
              <w:rPr>
                <w:rFonts w:ascii="Garamond" w:cs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Janitor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September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201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4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February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,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 xml:space="preserve"> 20</w:t>
            </w:r>
            <w:r>
              <w:rPr>
                <w:rFonts w:ascii="Garamond" w:cs="Garamond" w:hAnsi="Garamond"/>
                <w:b/>
                <w:bCs/>
                <w:sz w:val="24"/>
                <w:szCs w:val="24"/>
              </w:rPr>
              <w:t>17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P</w:t>
            </w:r>
            <w:r>
              <w:rPr>
                <w:rFonts w:ascii="Garamond" w:cs="Garamond" w:hAnsi="Garamond"/>
                <w:sz w:val="24"/>
                <w:szCs w:val="24"/>
              </w:rPr>
              <w:t>rovide janitorial services for companies and shopping malls.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 xml:space="preserve">Provide cleaning services for homes and </w:t>
            </w:r>
            <w:r>
              <w:rPr>
                <w:rFonts w:ascii="Garamond" w:cs="Garamond" w:hAnsi="Garamond"/>
                <w:sz w:val="24"/>
                <w:szCs w:val="24"/>
              </w:rPr>
              <w:t>offices.</w:t>
            </w:r>
          </w:p>
          <w:p>
            <w:pPr>
              <w:pStyle w:val="style179"/>
              <w:numPr>
                <w:ilvl w:val="0"/>
                <w:numId w:val="4"/>
              </w:numPr>
              <w:ind w:right="-367"/>
              <w:jc w:val="both"/>
              <w:rPr>
                <w:rFonts w:ascii="Garamond" w:cs="Garamond" w:hAnsi="Garamond"/>
                <w:sz w:val="24"/>
                <w:szCs w:val="24"/>
              </w:rPr>
            </w:pPr>
            <w:r>
              <w:rPr>
                <w:rFonts w:ascii="Garamond" w:cs="Garamond" w:hAnsi="Garamond"/>
                <w:sz w:val="24"/>
                <w:szCs w:val="24"/>
              </w:rPr>
              <w:t>Ensure washrooms and public spaces of client institutions are always kept clean.</w:t>
            </w: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Managerial 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–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Overseeing Subordinates  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- Advance </w:t>
            </w: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Visual Merchandising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- Advanced</w:t>
            </w: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            </w:t>
            </w: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Computer skills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bCs/>
                <w:sz w:val="24"/>
                <w:szCs w:val="24"/>
              </w:rPr>
              <w:t>–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bCs/>
                <w:sz w:val="24"/>
                <w:szCs w:val="24"/>
              </w:rPr>
              <w:t>Advanced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Knowledge in </w:t>
            </w:r>
            <w:r>
              <w:rPr>
                <w:rFonts w:ascii="Garamond" w:hAnsi="Garamond"/>
                <w:bCs/>
                <w:sz w:val="24"/>
                <w:szCs w:val="24"/>
              </w:rPr>
              <w:t>MS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Office, </w:t>
            </w:r>
            <w:r>
              <w:rPr>
                <w:rFonts w:ascii="Garamond" w:hAnsi="Garamond"/>
                <w:bCs/>
                <w:sz w:val="24"/>
                <w:szCs w:val="24"/>
              </w:rPr>
              <w:t>Coral Draw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and Photoshop</w:t>
            </w: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Competence –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bCs/>
                <w:sz w:val="24"/>
                <w:szCs w:val="24"/>
              </w:rPr>
              <w:t>Ability to work under pressure - Advanced</w:t>
            </w:r>
          </w:p>
          <w:p>
            <w:pPr>
              <w:pStyle w:val="style179"/>
              <w:rPr>
                <w:rFonts w:ascii="Garamond" w:hAnsi="Garamond"/>
                <w:bCs/>
                <w:sz w:val="24"/>
                <w:szCs w:val="24"/>
              </w:rPr>
            </w:pPr>
          </w:p>
          <w:p>
            <w:pPr>
              <w:pStyle w:val="style179"/>
              <w:rPr>
                <w:rFonts w:ascii="Garamond" w:hAnsi="Garamond"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Mr</w:t>
            </w:r>
            <w:r>
              <w:rPr>
                <w:bCs/>
                <w:sz w:val="24"/>
                <w:szCs w:val="24"/>
              </w:rPr>
              <w:t>. Emmanuel Owusu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General </w:t>
            </w:r>
            <w:r>
              <w:rPr>
                <w:bCs/>
                <w:sz w:val="24"/>
                <w:szCs w:val="24"/>
              </w:rPr>
              <w:t xml:space="preserve">Manager  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Meprolim</w:t>
            </w:r>
            <w:r>
              <w:rPr>
                <w:bCs/>
                <w:sz w:val="24"/>
                <w:szCs w:val="24"/>
              </w:rPr>
              <w:t xml:space="preserve"> Ghana</w:t>
            </w:r>
            <w:r>
              <w:rPr>
                <w:bCs/>
                <w:sz w:val="24"/>
                <w:szCs w:val="24"/>
              </w:rPr>
              <w:t xml:space="preserve"> Ltd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+233 249 245 305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Christodea10@gmail.com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Mr. Derrick Owusu</w:t>
            </w:r>
            <w:r>
              <w:rPr>
                <w:bCs/>
                <w:sz w:val="24"/>
                <w:szCs w:val="24"/>
              </w:rPr>
              <w:t xml:space="preserve"> Kobe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Personnel and dispatch supervisor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OASIS Cleaning Solutions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+233 2</w:t>
            </w:r>
            <w:r>
              <w:rPr>
                <w:bCs/>
                <w:sz w:val="24"/>
                <w:szCs w:val="24"/>
              </w:rPr>
              <w:t>41 902 964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derrickonimo@</w:t>
            </w:r>
            <w:r>
              <w:rPr>
                <w:bCs/>
                <w:sz w:val="24"/>
                <w:szCs w:val="24"/>
              </w:rPr>
              <w:t>gmail</w:t>
            </w:r>
            <w:r>
              <w:rPr>
                <w:bCs/>
                <w:sz w:val="24"/>
                <w:szCs w:val="24"/>
              </w:rPr>
              <w:t>.com</w:t>
            </w: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bCs/>
                <w:sz w:val="24"/>
                <w:szCs w:val="24"/>
              </w:rPr>
            </w:pPr>
          </w:p>
          <w:p>
            <w:pPr>
              <w:pStyle w:val="style80"/>
              <w:spacing w:after="0" w:lineRule="auto" w:line="24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>
        <w:tblPrEx/>
        <w:trPr>
          <w:trHeight w:val="152" w:hRule="atLeast"/>
        </w:trPr>
        <w:tc>
          <w:tcPr>
            <w:tcW w:w="2232" w:type="dxa"/>
            <w:tcBorders>
              <w:top w:val="single" w:sz="4" w:space="0" w:color="auto"/>
              <w:bottom w:val="nil"/>
            </w:tcBorders>
          </w:tcPr>
          <w:p>
            <w:pPr>
              <w:pStyle w:val="style0"/>
              <w:rPr>
                <w:rFonts w:ascii="Garamond" w:cs="Garamond" w:hAnsi="Garamond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8928" w:type="dxa"/>
            <w:tcBorders>
              <w:top w:val="single" w:sz="4" w:space="0" w:color="auto"/>
              <w:bottom w:val="nil"/>
            </w:tcBorders>
          </w:tcPr>
          <w:p>
            <w:pPr>
              <w:pStyle w:val="style4097"/>
              <w:suppressAutoHyphens w:val="false"/>
              <w:jc w:val="center"/>
              <w:rPr>
                <w:rFonts w:ascii="Garamond" w:cs="Garamond" w:hAnsi="Garamond"/>
                <w:sz w:val="24"/>
                <w:szCs w:val="24"/>
              </w:rPr>
            </w:pPr>
          </w:p>
        </w:tc>
      </w:tr>
    </w:tbl>
    <w:p>
      <w:pPr>
        <w:pStyle w:val="style0"/>
        <w:tabs>
          <w:tab w:val="center" w:leader="none" w:pos="5166"/>
        </w:tabs>
        <w:rPr>
          <w:rFonts w:ascii="Garamond" w:cs="Garamond" w:hAnsi="Garamond"/>
          <w:sz w:val="24"/>
          <w:szCs w:val="24"/>
        </w:rPr>
      </w:pPr>
    </w:p>
    <w:sectPr>
      <w:headerReference w:type="first" r:id="rId2"/>
      <w:pgSz w:w="11909" w:h="16834" w:orient="portrait" w:code="9"/>
      <w:pgMar w:top="180" w:right="569" w:bottom="180" w:left="1008" w:header="1008" w:footer="86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003010803"/>
    <w:charset w:val="00"/>
    <w:family w:val="roman"/>
    <w:pitch w:val="variable"/>
    <w:sig w:usb0="00000287" w:usb1="00000000" w:usb2="00000000" w:usb3="00000000" w:csb0="0000009F" w:csb1="00000000"/>
  </w:font>
  <w:font w:name="Zurich BT">
    <w:altName w:val="Trebuchet MS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001020204"/>
    <w:charset w:val="00"/>
    <w:family w:val="swiss"/>
    <w:pitch w:val="variable"/>
    <w:sig w:usb0="A00002AF" w:usb1="400078FB" w:usb2="00000000" w:usb3="00000000" w:csb0="0000009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tbl>
    <w:tblPr>
      <w:tblW w:w="10370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090"/>
      <w:gridCol w:w="5243"/>
    </w:tblGrid>
    <w:tr>
      <w:trPr/>
      <w:tc>
        <w:tcPr>
          <w:tcW w:w="5116" w:type="dxa"/>
          <w:tcBorders>
            <w:bottom w:val="single" w:sz="4" w:space="0" w:color="auto"/>
          </w:tcBorders>
          <w:vAlign w:val="center"/>
        </w:tcPr>
        <w:p>
          <w:pPr>
            <w:pStyle w:val="style0"/>
            <w:spacing w:lineRule="auto" w:line="264"/>
            <w:rPr>
              <w:rFonts w:ascii="Arial Black" w:cs="Garamond" w:hAnsi="Arial Black"/>
              <w:b/>
              <w:bCs/>
              <w:smallCaps/>
              <w:sz w:val="28"/>
              <w:szCs w:val="28"/>
            </w:rPr>
          </w:pPr>
          <w:r>
            <w:rPr>
              <w:rFonts w:cs="Garamond" w:hAnsi="Arial Black"/>
              <w:b/>
              <w:bCs/>
              <w:smallCaps/>
              <w:sz w:val="28"/>
              <w:szCs w:val="28"/>
              <w:lang w:val="en-US"/>
            </w:rPr>
            <w:t xml:space="preserve">MAXWELL ACQUAH </w:t>
          </w:r>
        </w:p>
        <w:p>
          <w:pPr>
            <w:pStyle w:val="style0"/>
            <w:spacing w:lineRule="auto" w:line="264"/>
            <w:rPr>
              <w:rFonts w:ascii="Calibri" w:cs="Garamond" w:hAnsi="Calibri"/>
              <w:bCs/>
              <w:smallCaps/>
              <w:sz w:val="24"/>
              <w:szCs w:val="24"/>
            </w:rPr>
          </w:pPr>
          <w:r>
            <w:rPr>
              <w:rFonts w:ascii="Calibri" w:cs="Garamond" w:hAnsi="Calibri"/>
              <w:bCs/>
              <w:smallCaps/>
              <w:sz w:val="24"/>
              <w:szCs w:val="24"/>
            </w:rPr>
            <w:t xml:space="preserve">CLEANER </w:t>
          </w:r>
        </w:p>
      </w:tc>
      <w:tc>
        <w:tcPr>
          <w:tcW w:w="5254" w:type="dxa"/>
          <w:tcBorders>
            <w:bottom w:val="single" w:sz="4" w:space="0" w:color="auto"/>
          </w:tcBorders>
          <w:vAlign w:val="center"/>
        </w:tcPr>
        <w:p>
          <w:pPr>
            <w:pStyle w:val="style0"/>
            <w:spacing w:lineRule="auto" w:line="264"/>
            <w:rPr>
              <w:rFonts w:ascii="Garamond" w:cs="Garamond" w:hAnsi="Garamond"/>
              <w:sz w:val="22"/>
              <w:szCs w:val="22"/>
              <w:lang w:val="pt-BR"/>
            </w:rPr>
          </w:pPr>
          <w:r>
            <w:rPr>
              <w:rFonts w:ascii="Garamond" w:cs="Garamond" w:hAnsi="Garamond"/>
              <w:sz w:val="22"/>
              <w:szCs w:val="22"/>
              <w:lang w:val="pt-BR"/>
            </w:rPr>
            <w:t xml:space="preserve"> </w:t>
          </w:r>
          <w:r>
            <w:rPr>
              <w:rFonts w:ascii="Garamond" w:cs="Garamond" w:hAnsi="Garamond"/>
              <w:sz w:val="22"/>
              <w:szCs w:val="22"/>
              <w:lang w:val="pt-BR"/>
            </w:rPr>
            <w:t>e-mail:</w:t>
          </w:r>
          <w:r>
            <w:rPr>
              <w:rFonts w:ascii="Garamond" w:cs="Garamond" w:hAnsi="Garamond"/>
              <w:sz w:val="22"/>
              <w:szCs w:val="22"/>
              <w:lang w:val="pt-BR"/>
            </w:rPr>
            <w:t xml:space="preserve"> </w:t>
          </w:r>
          <w:r>
            <w:rPr>
              <w:rFonts w:cs="Garamond" w:hAnsi="Garamond"/>
              <w:sz w:val="22"/>
              <w:szCs w:val="22"/>
              <w:lang w:val="en-US"/>
            </w:rPr>
            <w:t>longmannmaxwell2</w:t>
          </w:r>
          <w:r>
            <w:rPr>
              <w:rFonts w:ascii="Garamond" w:cs="Garamond" w:hAnsi="Garamond"/>
              <w:sz w:val="22"/>
              <w:szCs w:val="22"/>
              <w:lang w:val="pt-BR"/>
            </w:rPr>
            <w:t>@gmail.com</w:t>
          </w:r>
        </w:p>
        <w:p>
          <w:pPr>
            <w:pStyle w:val="style4097"/>
            <w:suppressAutoHyphens w:val="false"/>
            <w:spacing w:lineRule="auto" w:line="264"/>
            <w:rPr/>
          </w:pPr>
          <w:r>
            <w:rPr>
              <w:lang w:val="pt-BR"/>
            </w:rPr>
            <w:t xml:space="preserve"> </w:t>
          </w:r>
          <w:r>
            <w:rPr>
              <w:noProof/>
            </w:rPr>
            <w:sym w:font="Wingdings" w:char="f028"/>
          </w:r>
          <w:r>
            <w:t xml:space="preserve"> + </w:t>
          </w:r>
          <w:r>
            <w:t>9 7 4 – 3 9</w:t>
          </w:r>
          <w:r>
            <w:rPr>
              <w:lang w:val="en-US"/>
            </w:rPr>
            <w:t>981195</w:t>
          </w:r>
        </w:p>
        <w:p>
          <w:pPr>
            <w:pStyle w:val="style4097"/>
            <w:suppressAutoHyphens w:val="false"/>
            <w:spacing w:lineRule="auto" w:line="264"/>
            <w:rPr/>
          </w:pPr>
          <w:r>
            <w:t xml:space="preserve"> </w:t>
          </w:r>
          <w:r>
            <w:t>DOHA, QATAR</w:t>
          </w:r>
          <w:r>
            <w:t xml:space="preserve">                </w:t>
          </w:r>
        </w:p>
        <w:p>
          <w:pPr>
            <w:pStyle w:val="style4097"/>
            <w:suppressAutoHyphens w:val="false"/>
            <w:spacing w:lineRule="auto" w:line="264"/>
            <w:rPr/>
          </w:pPr>
          <w:r>
            <w:t xml:space="preserve">                                                                        </w:t>
          </w:r>
        </w:p>
        <w:p>
          <w:pPr>
            <w:pStyle w:val="style0"/>
            <w:spacing w:lineRule="auto" w:line="264"/>
            <w:jc w:val="right"/>
            <w:rPr>
              <w:rFonts w:ascii="Garamond" w:cs="Garamond" w:hAnsi="Garamond"/>
              <w:bCs/>
              <w:smallCaps/>
            </w:rPr>
          </w:pPr>
        </w:p>
      </w:tc>
    </w:tr>
  </w:tbl>
  <w:p>
    <w:pPr>
      <w:pStyle w:val="style30"/>
      <w:spacing w:lineRule="auto" w:line="264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868C264"/>
    <w:lvl w:ilvl="0">
      <w:start w:val="1"/>
      <w:numFmt w:val="decimal"/>
      <w:pStyle w:val="style4099"/>
      <w:lvlText w:val="*"/>
      <w:lvlJc w:val="left"/>
      <w:pPr/>
    </w:lvl>
  </w:abstractNum>
  <w:abstractNum w:abstractNumId="1">
    <w:nsid w:val="00000001"/>
    <w:multiLevelType w:val="hybridMultilevel"/>
    <w:tmpl w:val="D5C2321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cs="Symbol" w:hAnsi="Symbol" w:hint="default"/>
        <w:sz w:val="18"/>
        <w:szCs w:val="18"/>
      </w:rPr>
    </w:lvl>
    <w:lvl w:ilvl="1">
      <w:start w:val="1"/>
      <w:numFmt w:val="bullet"/>
      <w:lvlText w:val=""/>
      <w:lvlJc w:val="left"/>
      <w:pPr>
        <w:tabs>
          <w:tab w:val="left" w:leader="none" w:pos="1440"/>
        </w:tabs>
        <w:ind w:left="1440" w:hanging="360"/>
      </w:pPr>
      <w:rPr>
        <w:rFonts w:ascii="Wingdings" w:cs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CBA8680"/>
    <w:lvl w:ilvl="0" w:tplc="36AA8822">
      <w:start w:val="1"/>
      <w:numFmt w:val="bullet"/>
      <w:lvlText w:val="•"/>
      <w:lvlJc w:val="left"/>
      <w:pPr>
        <w:ind w:left="720" w:hanging="360"/>
      </w:pPr>
      <w:rPr>
        <w:rFonts w:ascii="Garamond" w:cs="Garamond" w:eastAsia="Times New Roman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2B6A6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"/>
        <w:lvlJc w:val="left"/>
        <w:pPr>
          <w:ind w:left="240" w:hanging="240"/>
        </w:pPr>
        <w:rPr>
          <w:rFonts w:ascii="Wingdings" w:hAnsi="Wingdings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oNotShadeFormData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qFormat/>
    <w:pPr>
      <w:keepNext/>
      <w:tabs>
        <w:tab w:val="center" w:leader="none" w:pos="3436"/>
        <w:tab w:val="right" w:leader="none" w:pos="6873"/>
      </w:tabs>
      <w:spacing w:after="120"/>
      <w:outlineLvl w:val="0"/>
    </w:pPr>
    <w:rPr>
      <w:rFonts w:ascii="Garamond" w:hAnsi="Garamond"/>
      <w:b/>
      <w:bCs/>
      <w:sz w:val="22"/>
      <w:szCs w:val="22"/>
    </w:rPr>
  </w:style>
  <w:style w:type="paragraph" w:styleId="style4">
    <w:name w:val="heading 4"/>
    <w:basedOn w:val="style0"/>
    <w:next w:val="style0"/>
    <w:qFormat/>
    <w:pPr>
      <w:keepNext/>
      <w:outlineLvl w:val="3"/>
    </w:pPr>
    <w:rPr>
      <w:b/>
      <w:bCs/>
      <w:sz w:val="24"/>
      <w:szCs w:val="24"/>
    </w:rPr>
  </w:style>
  <w:style w:type="paragraph" w:styleId="style9">
    <w:name w:val="heading 9"/>
    <w:basedOn w:val="style0"/>
    <w:next w:val="style0"/>
    <w:qFormat/>
    <w:pPr>
      <w:keepNext/>
      <w:jc w:val="both"/>
      <w:outlineLvl w:val="8"/>
    </w:pPr>
    <w:rPr>
      <w:b/>
      <w:bCs/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0">
    <w:name w:val="annotation text"/>
    <w:basedOn w:val="style0"/>
    <w:next w:val="style30"/>
    <w:link w:val="style4102"/>
    <w:pPr/>
  </w:style>
  <w:style w:type="paragraph" w:styleId="style67">
    <w:name w:val="Body Text Indent"/>
    <w:basedOn w:val="style0"/>
    <w:next w:val="style67"/>
    <w:pPr>
      <w:spacing w:lineRule="auto" w:line="264"/>
      <w:jc w:val="both"/>
    </w:pPr>
    <w:rPr>
      <w:rFonts w:ascii="Garamond" w:cs="Garamond" w:hAnsi="Garamond"/>
      <w:i/>
      <w:iCs/>
      <w:sz w:val="21"/>
      <w:szCs w:val="21"/>
    </w:rPr>
  </w:style>
  <w:style w:type="paragraph" w:customStyle="1" w:styleId="style4097">
    <w:name w:val="Body Single"/>
    <w:basedOn w:val="style0"/>
    <w:next w:val="style4097"/>
    <w:pPr>
      <w:suppressAutoHyphens/>
    </w:pPr>
    <w:rPr>
      <w:rFonts w:ascii="Zurich BT" w:cs="Zurich BT" w:hAnsi="Zurich BT"/>
      <w:sz w:val="22"/>
      <w:szCs w:val="22"/>
    </w:rPr>
  </w:style>
  <w:style w:type="paragraph" w:styleId="style31">
    <w:name w:val="header"/>
    <w:basedOn w:val="style0"/>
    <w:next w:val="style31"/>
    <w:pPr>
      <w:tabs>
        <w:tab w:val="center" w:leader="none" w:pos="4320"/>
        <w:tab w:val="right" w:leader="none" w:pos="8640"/>
      </w:tabs>
    </w:pPr>
    <w:rPr/>
  </w:style>
  <w:style w:type="paragraph" w:styleId="style32">
    <w:name w:val="footer"/>
    <w:basedOn w:val="style0"/>
    <w:next w:val="style32"/>
    <w:pPr>
      <w:tabs>
        <w:tab w:val="center" w:leader="none" w:pos="4320"/>
        <w:tab w:val="right" w:leader="none" w:pos="8640"/>
      </w:tabs>
    </w:pPr>
    <w:rPr/>
  </w:style>
  <w:style w:type="character" w:styleId="style85">
    <w:name w:val="Hyperlink"/>
    <w:next w:val="style85"/>
    <w:rPr>
      <w:rFonts w:ascii="Times New Roman" w:eastAsia="Times New Roman" w:hAnsi="Times New Roman"/>
      <w:color w:val="0000ff"/>
      <w:u w:val="single"/>
    </w:rPr>
  </w:style>
  <w:style w:type="paragraph" w:styleId="style80">
    <w:name w:val="Body Text 2"/>
    <w:basedOn w:val="style0"/>
    <w:next w:val="style80"/>
    <w:link w:val="style4098"/>
    <w:pPr>
      <w:spacing w:after="120" w:lineRule="auto" w:line="480"/>
    </w:pPr>
    <w:rPr/>
  </w:style>
  <w:style w:type="character" w:customStyle="1" w:styleId="style4098">
    <w:name w:val="Body Text 2 Char"/>
    <w:basedOn w:val="style65"/>
    <w:next w:val="style4098"/>
    <w:link w:val="style80"/>
    <w:rPr>
      <w:rFonts w:ascii="Times New Roman" w:eastAsia="Times New Roman" w:hAnsi="Times New Roman"/>
    </w:rPr>
  </w:style>
  <w:style w:type="paragraph" w:customStyle="1" w:styleId="style4099">
    <w:name w:val="Achievement"/>
    <w:basedOn w:val="style66"/>
    <w:next w:val="style4099"/>
    <w:pPr>
      <w:numPr>
        <w:ilvl w:val="0"/>
        <w:numId w:val="1"/>
      </w:numPr>
      <w:spacing w:after="60" w:lineRule="atLeast" w:line="240"/>
      <w:jc w:val="both"/>
    </w:pPr>
    <w:rPr>
      <w:rFonts w:ascii="Garamond" w:hAnsi="Garamond"/>
      <w:sz w:val="22"/>
      <w:lang w:val="en-GB"/>
    </w:rPr>
  </w:style>
  <w:style w:type="paragraph" w:styleId="style66">
    <w:name w:val="Body Text"/>
    <w:basedOn w:val="style0"/>
    <w:next w:val="style66"/>
    <w:link w:val="style4100"/>
    <w:pPr>
      <w:spacing w:after="120"/>
    </w:pPr>
    <w:rPr/>
  </w:style>
  <w:style w:type="character" w:customStyle="1" w:styleId="style4100">
    <w:name w:val="Body Text Char"/>
    <w:basedOn w:val="style65"/>
    <w:next w:val="style4100"/>
    <w:link w:val="style66"/>
    <w:rPr>
      <w:rFonts w:ascii="Times New Roman" w:eastAsia="Times New Roman" w:hAnsi="Times New Roman"/>
    </w:rPr>
  </w:style>
  <w:style w:type="character" w:styleId="style88">
    <w:name w:val="Emphasis"/>
    <w:next w:val="style88"/>
    <w:qFormat/>
    <w:rPr>
      <w:rFonts w:ascii="Times New Roman" w:eastAsia="Times New Roman" w:hAnsi="Times New Roman"/>
      <w:i/>
      <w:iCs/>
    </w:rPr>
  </w:style>
  <w:style w:type="paragraph" w:styleId="style179">
    <w:name w:val="List Paragraph"/>
    <w:basedOn w:val="style0"/>
    <w:next w:val="style179"/>
    <w:qFormat/>
    <w:pPr>
      <w:ind w:left="720"/>
    </w:pPr>
    <w:rPr/>
  </w:style>
  <w:style w:type="paragraph" w:styleId="style43">
    <w:name w:val="endnote text"/>
    <w:basedOn w:val="style0"/>
    <w:next w:val="style43"/>
    <w:link w:val="style4101"/>
    <w:pPr/>
  </w:style>
  <w:style w:type="character" w:customStyle="1" w:styleId="style4101">
    <w:name w:val="Endnote Text Char"/>
    <w:basedOn w:val="style65"/>
    <w:next w:val="style4101"/>
    <w:link w:val="style43"/>
    <w:rPr>
      <w:rFonts w:ascii="Times New Roman" w:eastAsia="Times New Roman" w:hAnsi="Times New Roman"/>
    </w:rPr>
  </w:style>
  <w:style w:type="character" w:styleId="style42">
    <w:name w:val="endnote reference"/>
    <w:next w:val="style42"/>
    <w:rPr>
      <w:rFonts w:ascii="Times New Roman" w:eastAsia="Times New Roman" w:hAnsi="Times New Roman"/>
      <w:vertAlign w:val="superscript"/>
    </w:rPr>
  </w:style>
  <w:style w:type="paragraph" w:styleId="style34">
    <w:name w:val="caption"/>
    <w:basedOn w:val="style0"/>
    <w:next w:val="style0"/>
    <w:qFormat/>
    <w:pPr/>
    <w:rPr>
      <w:b/>
      <w:bCs/>
    </w:rPr>
  </w:style>
  <w:style w:type="character" w:styleId="style39">
    <w:name w:val="annotation reference"/>
    <w:next w:val="style39"/>
    <w:rPr>
      <w:rFonts w:ascii="Times New Roman" w:eastAsia="Times New Roman" w:hAnsi="Times New Roman"/>
      <w:sz w:val="16"/>
      <w:szCs w:val="16"/>
    </w:rPr>
  </w:style>
  <w:style w:type="paragraph" w:styleId="style106">
    <w:name w:val="annotation subject"/>
    <w:basedOn w:val="style30"/>
    <w:next w:val="style30"/>
    <w:link w:val="style4103"/>
    <w:pPr/>
    <w:rPr>
      <w:b/>
      <w:bCs/>
    </w:rPr>
  </w:style>
  <w:style w:type="character" w:customStyle="1" w:styleId="style4102">
    <w:name w:val="Comment Text Char"/>
    <w:basedOn w:val="style65"/>
    <w:next w:val="style4102"/>
    <w:link w:val="style30"/>
    <w:rPr>
      <w:rFonts w:ascii="Times New Roman" w:eastAsia="Times New Roman" w:hAnsi="Times New Roman"/>
    </w:rPr>
  </w:style>
  <w:style w:type="character" w:customStyle="1" w:styleId="style4103">
    <w:name w:val="Comment Subject Char"/>
    <w:basedOn w:val="style4102"/>
    <w:next w:val="style4103"/>
    <w:link w:val="style106"/>
    <w:rPr>
      <w:rFonts w:ascii="Times New Roman" w:eastAsia="Times New Roman" w:hAnsi="Times New Roman"/>
    </w:rPr>
  </w:style>
  <w:style w:type="paragraph" w:styleId="style153">
    <w:name w:val="Balloon Text"/>
    <w:basedOn w:val="style0"/>
    <w:next w:val="style153"/>
    <w:link w:val="style4104"/>
    <w:pPr/>
    <w:rPr>
      <w:rFonts w:ascii="Tahoma" w:cs="Tahoma" w:hAnsi="Tahoma"/>
      <w:sz w:val="16"/>
      <w:szCs w:val="16"/>
    </w:rPr>
  </w:style>
  <w:style w:type="character" w:customStyle="1" w:styleId="style4104">
    <w:name w:val="Balloon Text Char"/>
    <w:next w:val="style4104"/>
    <w:link w:val="style153"/>
    <w:rPr>
      <w:rFonts w:ascii="Tahoma" w:cs="Tahoma" w:eastAsia="Times New Roman" w:hAnsi="Tahoma"/>
      <w:sz w:val="16"/>
      <w:szCs w:val="16"/>
    </w:rPr>
  </w:style>
  <w:style w:type="character" w:customStyle="1" w:styleId="style4105">
    <w:name w:val="Unresolved Mention"/>
    <w:basedOn w:val="style65"/>
    <w:next w:val="style4105"/>
    <w:uiPriority w:val="99"/>
    <w:rPr>
      <w:rFonts w:ascii="Times New Roman" w:eastAsia="Times New Roman" w:hAnsi="Times New Roman"/>
      <w:color w:val="808080"/>
      <w:shd w:val="clear" w:color="auto" w:fill="e6e6e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Words>264</Words>
  <Pages>2</Pages>
  <Characters>1614</Characters>
  <Application>WPS Office</Application>
  <DocSecurity>0</DocSecurity>
  <Paragraphs>129</Paragraphs>
  <ScaleCrop>false</ScaleCrop>
  <Company>osi</Company>
  <LinksUpToDate>false</LinksUpToDate>
  <CharactersWithSpaces>2294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2022-07-23T09:51:00Z</dcterms:created>
  <dc:creator>processor7</dc:creator>
  <lastModifiedBy>TECNO KG5k</lastModifiedBy>
  <lastPrinted>2022-02-07T21:26:00Z</lastPrinted>
  <dcterms:modified xsi:type="dcterms:W3CDTF">2023-04-29T16:40:27Z</dcterms:modified>
  <revision>6</revision>
  <dc:title>CAREER OBJECTIVE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bfae87fba97a4d28867ed2111761189c</vt:lpwstr>
  </property>
</Properties>
</file>